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58" w:rsidRDefault="006D73AE" w:rsidP="006D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2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Анализ работы ШМО учителей естественно – математического цикла </w:t>
      </w:r>
    </w:p>
    <w:p w:rsidR="002E2C58" w:rsidRDefault="006D73AE" w:rsidP="002E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22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</w:t>
      </w:r>
      <w:r w:rsidR="002E2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gramEnd"/>
      <w:r w:rsidR="002E2C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ООШ </w:t>
      </w:r>
      <w:r w:rsidRPr="00322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№6» </w:t>
      </w:r>
      <w:proofErr w:type="spellStart"/>
      <w:r w:rsidRPr="00322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Чистопольско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</w:t>
      </w:r>
    </w:p>
    <w:p w:rsidR="006D73AE" w:rsidRDefault="006D73AE" w:rsidP="002E2C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2018 – 2019</w:t>
      </w:r>
      <w:r w:rsidRPr="00322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года.</w:t>
      </w:r>
    </w:p>
    <w:p w:rsidR="006D73AE" w:rsidRPr="00322E10" w:rsidRDefault="006D73AE" w:rsidP="006D7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691" w:rsidRPr="006D73AE" w:rsidRDefault="002E2C58" w:rsidP="002E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D73A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 – 2019</w:t>
      </w:r>
      <w:r w:rsidR="006D73AE" w:rsidRPr="00322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методическое объединение учителей предметов естественно – математического цикла работало над темой</w:t>
      </w:r>
      <w:r w:rsidR="006D73AE" w:rsidRPr="006D73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D73AE"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«</w:t>
      </w:r>
      <w:r w:rsidR="006D73AE" w:rsidRPr="006D73AE">
        <w:rPr>
          <w:rFonts w:ascii="Times New Roman" w:eastAsia="Calibri" w:hAnsi="Times New Roman" w:cs="Times New Roman"/>
          <w:bCs/>
          <w:iCs/>
          <w:sz w:val="24"/>
          <w:szCs w:val="24"/>
        </w:rPr>
        <w:t>Повышение качества образования по предметам естественно-математического цикла посредством использования педагогических технологий в условиях введения ФГОС»</w:t>
      </w:r>
    </w:p>
    <w:p w:rsidR="006D73AE" w:rsidRPr="006D73AE" w:rsidRDefault="002E2C58" w:rsidP="002E2C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      </w:t>
      </w:r>
      <w:r w:rsidR="006D73AE"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,</w:t>
      </w:r>
      <w:r w:rsidR="006D73AE" w:rsidRPr="006D73AE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 xml:space="preserve"> </w:t>
      </w:r>
      <w:r w:rsidR="006D73AE" w:rsidRPr="006D73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которыми работали учителя, входящие в методическое объединение:</w:t>
      </w:r>
    </w:p>
    <w:p w:rsidR="006D73AE" w:rsidRPr="006D73AE" w:rsidRDefault="006D73AE" w:rsidP="002E2C58">
      <w:pPr>
        <w:spacing w:after="0" w:line="240" w:lineRule="auto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1. Изучать и активно использовать инновационные технологии, пользоваться Интернет-ресурсами в учебно-воспитательном процессе с целью развития личности учащихся, их творческих и интеллектуальных способностей, а также улучшения качества </w:t>
      </w:r>
      <w:proofErr w:type="spellStart"/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обученности</w:t>
      </w:r>
      <w:proofErr w:type="spellEnd"/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.</w:t>
      </w:r>
    </w:p>
    <w:p w:rsidR="006D73AE" w:rsidRPr="006D73AE" w:rsidRDefault="006D73AE" w:rsidP="002E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2. </w:t>
      </w:r>
      <w:r w:rsidRPr="006D73AE">
        <w:rPr>
          <w:rFonts w:ascii="Times New Roman" w:eastAsia="Calibri" w:hAnsi="Times New Roman" w:cs="Times New Roman"/>
          <w:sz w:val="24"/>
          <w:szCs w:val="24"/>
        </w:rPr>
        <w:t>Совершенствовать систему раннего выявления и поддержки одарённых детей через индивидуализацию обучения как на уроках, так и во внеурочное время.</w:t>
      </w:r>
    </w:p>
    <w:p w:rsidR="006D73AE" w:rsidRPr="006D73AE" w:rsidRDefault="006D73AE" w:rsidP="002E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3.</w:t>
      </w:r>
      <w:r w:rsidRPr="006D73AE">
        <w:rPr>
          <w:rFonts w:ascii="Times New Roman" w:eastAsia="Calibri" w:hAnsi="Times New Roman" w:cs="Times New Roman"/>
          <w:sz w:val="24"/>
          <w:szCs w:val="24"/>
        </w:rPr>
        <w:t xml:space="preserve"> Вести планомерную работу, направленную на подготовку учащихся к итоговой аттестации в форме ЕГЭ и ОГЭ.</w:t>
      </w:r>
    </w:p>
    <w:p w:rsidR="006D73AE" w:rsidRPr="006D73AE" w:rsidRDefault="006D73AE" w:rsidP="002E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4.</w:t>
      </w:r>
      <w:r w:rsidRPr="006D73AE">
        <w:rPr>
          <w:rFonts w:ascii="Times New Roman" w:eastAsia="Calibri" w:hAnsi="Times New Roman" w:cs="Times New Roman"/>
          <w:sz w:val="24"/>
          <w:szCs w:val="24"/>
        </w:rPr>
        <w:t xml:space="preserve"> Продолжить работу над реализацией методической темы школы через открытые уроки.</w:t>
      </w:r>
    </w:p>
    <w:p w:rsidR="006D73AE" w:rsidRPr="006D73AE" w:rsidRDefault="006D73AE" w:rsidP="002E2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5. Формирование своего профессионального мастерства.</w:t>
      </w:r>
    </w:p>
    <w:p w:rsidR="006D73AE" w:rsidRPr="006D73AE" w:rsidRDefault="006D73AE" w:rsidP="002E2C5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6D73AE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6. Продолжать развивать условия для сохранения и укрепления здоровья учащихся. Воспитывать стремления к здоровому образу жизни.</w:t>
      </w:r>
    </w:p>
    <w:p w:rsidR="006D73AE" w:rsidRPr="006D73AE" w:rsidRDefault="006D73AE" w:rsidP="002E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3AE">
        <w:rPr>
          <w:rFonts w:ascii="Times New Roman" w:eastAsia="Calibri" w:hAnsi="Times New Roman" w:cs="Times New Roman"/>
          <w:sz w:val="24"/>
          <w:szCs w:val="24"/>
        </w:rPr>
        <w:t>7</w:t>
      </w:r>
      <w:r w:rsidR="002E2C5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D73AE">
        <w:rPr>
          <w:rFonts w:ascii="Times New Roman" w:eastAsia="Calibri" w:hAnsi="Times New Roman" w:cs="Times New Roman"/>
          <w:sz w:val="24"/>
          <w:szCs w:val="24"/>
        </w:rPr>
        <w:t>Активизировать поиск бесплатных дистанционных конкурсов, чемпионатов и олимпиадах и привлекать учащихся к активному участию в них.</w:t>
      </w:r>
    </w:p>
    <w:p w:rsidR="006D73AE" w:rsidRPr="002E2C58" w:rsidRDefault="002E2C58" w:rsidP="002E2C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ШМО </w:t>
      </w:r>
      <w:r w:rsidR="00F73B85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работало по плану, утвержденному на первом заседании. </w:t>
      </w:r>
      <w:r w:rsidR="006D73AE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2018-2019 учебного года были организованы и проведены 5 заседаний школьного методического объединения.  Учебные программы за 2018-2019 учебный год по предметам естественно- математического </w:t>
      </w:r>
      <w:proofErr w:type="gramStart"/>
      <w:r w:rsidR="006D73AE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цикла  выполнены</w:t>
      </w:r>
      <w:proofErr w:type="gramEnd"/>
      <w:r w:rsidR="006D73AE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3B85" w:rsidRPr="002E2C58" w:rsidRDefault="00F73B85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учителей естественно-математического цикла была направлена на внедрение</w:t>
      </w:r>
      <w:r w:rsidR="001A16B1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образовательных стандартов в преподавании предметов естественно-математического цикла, способствовать росту профессионального мастерства учителей. </w:t>
      </w:r>
    </w:p>
    <w:p w:rsidR="001A16B1" w:rsidRP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1A16B1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учителя ШМО проводили внедрение методических приемов и современных педагогических технологий по предметам: химия, биология, география, физика, математика, информатика с целью повышения мотивации к </w:t>
      </w:r>
      <w:proofErr w:type="gramStart"/>
      <w:r w:rsidR="001A16B1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 у</w:t>
      </w:r>
      <w:proofErr w:type="gramEnd"/>
      <w:r w:rsidR="001A16B1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 </w:t>
      </w:r>
    </w:p>
    <w:p w:rsidR="001A16B1" w:rsidRPr="002E2C58" w:rsidRDefault="001A16B1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педагоги ШМО использовали следующие технологии: </w:t>
      </w:r>
    </w:p>
    <w:p w:rsidR="001A16B1" w:rsidRPr="002E2C58" w:rsidRDefault="001A16B1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(учебник, лабораторные работы, наглядный материал);</w:t>
      </w:r>
    </w:p>
    <w:p w:rsidR="001A16B1" w:rsidRPr="002E2C58" w:rsidRDefault="001A16B1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ИКТ(</w:t>
      </w:r>
      <w:proofErr w:type="gram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электронные пособия, получение дополнительной информации посредством сети интернет, демонстрация презентации, мультимедийных пособий), компьютерное тестирование при подготовке к ГИА.</w:t>
      </w:r>
    </w:p>
    <w:p w:rsidR="00DB100D" w:rsidRPr="002E2C58" w:rsidRDefault="001A16B1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нашего МО – активные пользователи сети интернет, </w:t>
      </w:r>
      <w:r w:rsidR="00DB100D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умело используют полученную информацию как на своих </w:t>
      </w:r>
      <w:proofErr w:type="gramStart"/>
      <w:r w:rsidR="00DB100D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уроках ,</w:t>
      </w:r>
      <w:proofErr w:type="gramEnd"/>
      <w:r w:rsidR="00DB100D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во внеурочной деятельности.</w:t>
      </w:r>
    </w:p>
    <w:p w:rsidR="00815EBC" w:rsidRPr="002E2C58" w:rsidRDefault="00DB100D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учителя имеют темы по </w:t>
      </w:r>
      <w:proofErr w:type="gram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самообразованию ,</w:t>
      </w:r>
      <w:proofErr w:type="gram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соответствуют методической теме школы и МО. Учителя в своей работе обращают внимание на создание психологической </w:t>
      </w:r>
      <w:proofErr w:type="gram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комфортности</w:t>
      </w:r>
      <w:r w:rsidR="001A16B1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классе: работу по схеме  « учитель – ученик» Учителя стараются применять на уроках дифференцированный подход к  каждому ученику, изучали методы проведения современного урока, посещали открытые мероприятия школы и района по изучению и внедрению новых технологий , совершенствующий процесс преподавания и изучения предметов. </w:t>
      </w:r>
      <w:r w:rsidR="00815EBC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Учителями в течение учебного года был проведен ряд открытых уроков и мероприятий на предметных неделях, а это позволило изучать опыт друг друга. </w:t>
      </w:r>
      <w:r w:rsidR="00815EBC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Учителя проводят уроки – презентации с использованием информационных технологии; игровые урок, используя </w:t>
      </w:r>
      <w:proofErr w:type="spellStart"/>
      <w:r w:rsidR="00815EBC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медеоресурсы</w:t>
      </w:r>
      <w:proofErr w:type="spellEnd"/>
      <w:r w:rsidR="00815EBC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5EBC" w:rsidRPr="002E2C58" w:rsidRDefault="00815EBC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предметных недель основное внимание учителей было уделено следующим аспектам:</w:t>
      </w:r>
    </w:p>
    <w:p w:rsidR="00815EBC" w:rsidRPr="002E2C58" w:rsidRDefault="00815EBC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как можно большего количества учащихся к активной демонстрации своих достижений по предметам;</w:t>
      </w:r>
    </w:p>
    <w:p w:rsidR="001A16B1" w:rsidRPr="002E2C58" w:rsidRDefault="00815EBC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B100D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демонстрации умений учащихся по предметам. Предметные недели были проведены по плану. Обучающиеся школы принимали участие в муниципальном туре НПК «Шаг в мир науки». </w:t>
      </w:r>
      <w:r w:rsid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ченица 8 класса 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Пипляева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призер</w:t>
      </w:r>
      <w:r w:rsid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секции география.</w:t>
      </w:r>
    </w:p>
    <w:p w:rsidR="00A74718" w:rsidRP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</w:t>
      </w:r>
      <w:r w:rsidR="00A74718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еся принимали участие в школьном этапе Всероссийской олимпиады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 </w:t>
      </w:r>
      <w:r w:rsidR="00A74718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предметам, на муниципальный тур не прошли. Следует отметить что качество подготовки участников предметных олимпиад оставляет желать лучшего. Недостаточно четко разработаны механизмы выявления ранней стадии одаренности, зачастую способностей детей оцениваются по 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исполнительности и успеваемости</w:t>
      </w:r>
      <w:r w:rsidR="00A74718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принимаются во внимание уровень личного развития школьников, их готовность к участию олимпиадах и конкурсах. В будущем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как на уроках через индивидуализацию обучения, </w:t>
      </w:r>
      <w:r w:rsidR="003B0932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и во внеурочное время через организацию работы предметных кружков и индивидуальную работу. Помочь в этом может массовое участие учащихся с пятого класса в различных конкурсах, смотрах, олимпиадах. Но наряду с одаренными учащимися ведется работа и со слабоуспевающими учащимися, которые имеют свою структуру; создаются корригирующие планы, разрабатываются индивидуальные маршруты обучения, проводится индивидуальная работа с обучающимися как на уроках, так и во внеурочное время, что и дает положительную динамику по повышению качества учащихся, хотя и незначительную. </w:t>
      </w:r>
    </w:p>
    <w:p w:rsidR="002E2C58" w:rsidRDefault="003B0932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Принимали участие учащиеся школы в интернет олимпиадах по математике, учитель Петрова А.С. Учительница физики и математики 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  <w:r w:rsid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B0932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приняла участие 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республиканском семинаре, который проходил на базе Нижнекамского муниципального района РТ МБОУ «СОШ № 21»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демонстрацией 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класс «Удивительный мир физики». </w:t>
      </w:r>
    </w:p>
    <w:p w:rsid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призером 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зональных педагогических чтений «Профессиональный стандарт как инструмент профессионального роста современного педагога; новые требования, новые возможности, новая ответственность» </w:t>
      </w:r>
    </w:p>
    <w:p w:rsid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100A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республиканском конкурсе методических разработок «Современный урок»</w:t>
      </w:r>
      <w:r w:rsidR="00304A69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04A69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 годах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 курсы повышения квалификации по математике по теме: «</w:t>
      </w:r>
      <w:r w:rsidR="00304A69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учителей математики в условиях реализации ФГОС основного общего образования второго поколения». </w:t>
      </w:r>
    </w:p>
    <w:p w:rsidR="003B0932" w:rsidRPr="002E2C58" w:rsidRDefault="002E2C58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="00304A69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бучение по дополнительной профессиональной программе повышения квалификации учителей физики «Совершенствование предметно- методологической компетенции учителя физики». </w:t>
      </w:r>
    </w:p>
    <w:p w:rsidR="000A70B2" w:rsidRPr="002E2C58" w:rsidRDefault="000A70B2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проводились открытые мероприятия и уроки.</w:t>
      </w:r>
      <w:r w:rsid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Провели школьное мероприятие «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птиц», также были проведены конкурсы «Лучшая кормушка», «Скворечник». К 150 -летию открытия периодического закона химических элементов Д.И. Менделеева в 1869 году, в школе провели открытый урок, где принимали участие учащиеся 8-9 классов, провели 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кл.часы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«Гагаринский урок». </w:t>
      </w:r>
    </w:p>
    <w:p w:rsidR="00037CDF" w:rsidRPr="002E2C58" w:rsidRDefault="000A70B2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течение учебного года учителя математики, физики, биологии, географии, информатики проводили индивидуальную работу с отстающими учениками, как на уроке, так и во внеурочное время. Проводилась работа по отработке вычислительных навыков учащихся, проводилась регулярная работа над ошибками во всех видах работ </w:t>
      </w:r>
      <w:r w:rsidR="00BF1DC3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дополнит</w:t>
      </w: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ельным сборникам, тестам, индивидуальным карточкам</w:t>
      </w:r>
      <w:r w:rsidR="00BF1DC3"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оказывалась помощь в выполнений домашних заданий. Особое внимание в работе МО было уделено подготовке учащихся к сдаче экзаменов. Учителями осуществлялась индивидуальная работа по подготовке учащихся 9 классов к государственной итоговой аттестации в ходе проведения учебных занятий, дополнительных консультации. Учителями проводилась работа с родителями по организации учебной деятельности учащихся.  </w:t>
      </w:r>
    </w:p>
    <w:p w:rsidR="00037CDF" w:rsidRPr="002E2C58" w:rsidRDefault="00037CDF" w:rsidP="00037C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ОГЭ в 9 классе показал следующие результаты: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2"/>
        <w:gridCol w:w="2375"/>
        <w:gridCol w:w="1551"/>
        <w:gridCol w:w="1647"/>
        <w:gridCol w:w="1541"/>
        <w:gridCol w:w="1539"/>
      </w:tblGrid>
      <w:tr w:rsidR="002E2C58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 сдававших экзамен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</w:t>
            </w:r>
          </w:p>
        </w:tc>
      </w:tr>
      <w:tr w:rsidR="002E2C58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2E2C58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биология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15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3,66</w:t>
            </w:r>
          </w:p>
        </w:tc>
      </w:tr>
      <w:tr w:rsidR="002E2C58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география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83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3,83</w:t>
            </w:r>
          </w:p>
        </w:tc>
      </w:tr>
      <w:tr w:rsidR="002E2C58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37CDF" w:rsidRPr="002E2C58" w:rsidTr="00E47A09">
        <w:tc>
          <w:tcPr>
            <w:tcW w:w="692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5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информатика</w:t>
            </w:r>
          </w:p>
        </w:tc>
        <w:tc>
          <w:tcPr>
            <w:tcW w:w="155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647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100</w:t>
            </w:r>
          </w:p>
        </w:tc>
        <w:tc>
          <w:tcPr>
            <w:tcW w:w="1541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50</w:t>
            </w:r>
          </w:p>
        </w:tc>
        <w:tc>
          <w:tcPr>
            <w:tcW w:w="1539" w:type="dxa"/>
          </w:tcPr>
          <w:p w:rsidR="00037CDF" w:rsidRPr="002E2C58" w:rsidRDefault="00037CDF" w:rsidP="00E47A09">
            <w:pPr>
              <w:spacing w:after="24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E2C5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3,5</w:t>
            </w:r>
          </w:p>
        </w:tc>
      </w:tr>
    </w:tbl>
    <w:p w:rsidR="00037CDF" w:rsidRPr="002E2C58" w:rsidRDefault="00037CDF" w:rsidP="006D73A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CDF" w:rsidRPr="002E2C58" w:rsidRDefault="00037CDF" w:rsidP="00037CD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экзамена хочется рекомендовать учителям естественно-математического цикла глубже проанализировать результаты государственной итоговой аттестации в форме ОГЭ; наметить пути устранения недочетов в начале следующего учебного года, провести заседание по итогам экзаменов и отнестись серьёзно к повторяющимся ошибкам в экзаменационных работах девятиклассников, поставить на контроль изучение тем, по которым выделены пробелы, и более чётко организовать повторение этих тем для предупреждения повтора ошибок. Активизировать работу по внедрению личностно – ориентированного подхода в обучении.</w:t>
      </w:r>
    </w:p>
    <w:p w:rsidR="00037CDF" w:rsidRPr="002E2C58" w:rsidRDefault="00037CDF" w:rsidP="00037CD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результаты ОГЭ по предметам главной задачей учителей методического объединения остается формирование прочных знаний, умений и навыков, учащихся в подготовке к итоговой государственной аттестации.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Организационно – методическим отделом проводилась проверка качества</w:t>
      </w:r>
      <w:r w:rsidRPr="002E2C58">
        <w:rPr>
          <w:rFonts w:ascii="Times New Roman" w:hAnsi="Times New Roman" w:cs="Times New Roman"/>
          <w:sz w:val="24"/>
          <w:szCs w:val="24"/>
        </w:rPr>
        <w:br/>
      </w:r>
      <w:r w:rsidRPr="002E2C58">
        <w:rPr>
          <w:rStyle w:val="fontstyle01"/>
          <w:color w:val="auto"/>
          <w:sz w:val="24"/>
          <w:szCs w:val="24"/>
        </w:rPr>
        <w:t>усвоения отдельных разделов тем по биологии и химии, географии, физике, математике с учениками 5-9 классов. С целью эффективного управления качеством образования были проведены контрольные работы за 4 четверть. Результаты следующие: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Класс                          предмет                                    качество %                        успеваемость %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7                                 геометрия                                       33                                           100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7                                  физика                                            44                                          100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8                                  география                                        55                                          100</w:t>
      </w:r>
    </w:p>
    <w:p w:rsidR="00037CDF" w:rsidRPr="002E2C58" w:rsidRDefault="00037CDF" w:rsidP="00037CDF">
      <w:pPr>
        <w:spacing w:line="240" w:lineRule="auto"/>
        <w:jc w:val="both"/>
        <w:rPr>
          <w:rStyle w:val="fontstyle01"/>
          <w:color w:val="auto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t>7                                  география                                       44                                            100</w:t>
      </w:r>
    </w:p>
    <w:p w:rsidR="00037CDF" w:rsidRDefault="00037CDF" w:rsidP="00037CDF">
      <w:pPr>
        <w:spacing w:line="240" w:lineRule="auto"/>
        <w:jc w:val="both"/>
        <w:rPr>
          <w:rStyle w:val="fontstyle01"/>
          <w:sz w:val="24"/>
          <w:szCs w:val="24"/>
        </w:rPr>
      </w:pPr>
      <w:r w:rsidRPr="002E2C58">
        <w:rPr>
          <w:rStyle w:val="fontstyle01"/>
          <w:color w:val="auto"/>
          <w:sz w:val="24"/>
          <w:szCs w:val="24"/>
        </w:rPr>
        <w:lastRenderedPageBreak/>
        <w:t xml:space="preserve">9                               география                                           52                                          </w:t>
      </w:r>
      <w:r>
        <w:rPr>
          <w:rStyle w:val="fontstyle01"/>
          <w:sz w:val="24"/>
          <w:szCs w:val="24"/>
        </w:rPr>
        <w:t>100</w:t>
      </w:r>
    </w:p>
    <w:p w:rsidR="00037CDF" w:rsidRDefault="00E45F71" w:rsidP="00037CDF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6                               биология                                             47                                           100</w:t>
      </w:r>
    </w:p>
    <w:p w:rsidR="00E45F71" w:rsidRDefault="00E45F71" w:rsidP="00037CDF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8                               биология                                              42                                          100</w:t>
      </w:r>
    </w:p>
    <w:p w:rsidR="00E45F71" w:rsidRDefault="00E45F71" w:rsidP="00037CDF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9                                биология                                             52                                          100</w:t>
      </w:r>
    </w:p>
    <w:p w:rsidR="00E45F71" w:rsidRDefault="00E45F71" w:rsidP="00037CDF">
      <w:pPr>
        <w:spacing w:line="240" w:lineRule="auto"/>
        <w:jc w:val="both"/>
        <w:rPr>
          <w:rStyle w:val="fontstyle01"/>
          <w:sz w:val="24"/>
          <w:szCs w:val="24"/>
        </w:rPr>
      </w:pPr>
    </w:p>
    <w:p w:rsidR="00E45F71" w:rsidRPr="009D35A5" w:rsidRDefault="00E45F71" w:rsidP="00037CDF">
      <w:pPr>
        <w:spacing w:line="240" w:lineRule="auto"/>
        <w:jc w:val="both"/>
        <w:rPr>
          <w:rStyle w:val="fontstyle01"/>
          <w:sz w:val="24"/>
          <w:szCs w:val="24"/>
        </w:rPr>
      </w:pP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>Также проводились промежуточные аттестационные контрольные работ</w:t>
      </w:r>
      <w:r w:rsidR="002E2C58">
        <w:rPr>
          <w:rStyle w:val="fontstyle01"/>
          <w:sz w:val="24"/>
          <w:szCs w:val="24"/>
        </w:rPr>
        <w:t>ы за курс</w:t>
      </w:r>
      <w:r>
        <w:rPr>
          <w:rStyle w:val="fontstyle01"/>
          <w:sz w:val="24"/>
          <w:szCs w:val="24"/>
        </w:rPr>
        <w:t xml:space="preserve"> в 5-9 классах за 2018-2019</w:t>
      </w:r>
      <w:r w:rsidRPr="009D35A5">
        <w:rPr>
          <w:rStyle w:val="fontstyle01"/>
          <w:sz w:val="24"/>
          <w:szCs w:val="24"/>
        </w:rPr>
        <w:t xml:space="preserve"> учебный год.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>Класс                                   предмет                                     качество                            успеваемость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8                                         физика           </w:t>
      </w:r>
      <w:r>
        <w:rPr>
          <w:rStyle w:val="fontstyle01"/>
          <w:sz w:val="24"/>
          <w:szCs w:val="24"/>
        </w:rPr>
        <w:t xml:space="preserve">                              36</w:t>
      </w:r>
      <w:r w:rsidRPr="009D35A5">
        <w:rPr>
          <w:rStyle w:val="fontstyle01"/>
          <w:sz w:val="24"/>
          <w:szCs w:val="24"/>
        </w:rPr>
        <w:t xml:space="preserve"> 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9                                         математика    </w:t>
      </w:r>
      <w:r>
        <w:rPr>
          <w:rStyle w:val="fontstyle01"/>
          <w:sz w:val="24"/>
          <w:szCs w:val="24"/>
        </w:rPr>
        <w:t xml:space="preserve">                              50</w:t>
      </w:r>
      <w:r w:rsidRPr="009D35A5">
        <w:rPr>
          <w:rStyle w:val="fontstyle01"/>
          <w:sz w:val="24"/>
          <w:szCs w:val="24"/>
        </w:rPr>
        <w:t xml:space="preserve"> 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>6                                         математика                                  38 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>5                                         география                                    53                                        100</w:t>
      </w:r>
    </w:p>
    <w:p w:rsidR="00E45F71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proofErr w:type="gramStart"/>
      <w:r w:rsidRPr="009D35A5">
        <w:rPr>
          <w:rStyle w:val="fontstyle01"/>
          <w:sz w:val="24"/>
          <w:szCs w:val="24"/>
        </w:rPr>
        <w:t>5</w:t>
      </w:r>
      <w:proofErr w:type="gramEnd"/>
      <w:r w:rsidRPr="009D35A5">
        <w:rPr>
          <w:rStyle w:val="fontstyle01"/>
          <w:sz w:val="24"/>
          <w:szCs w:val="24"/>
        </w:rPr>
        <w:t xml:space="preserve"> </w:t>
      </w:r>
      <w:r>
        <w:rPr>
          <w:rStyle w:val="fontstyle01"/>
          <w:sz w:val="24"/>
          <w:szCs w:val="24"/>
        </w:rPr>
        <w:t>а</w:t>
      </w:r>
      <w:r w:rsidRPr="009D35A5">
        <w:rPr>
          <w:rStyle w:val="fontstyle01"/>
          <w:sz w:val="24"/>
          <w:szCs w:val="24"/>
        </w:rPr>
        <w:t xml:space="preserve">         </w:t>
      </w:r>
      <w:r>
        <w:rPr>
          <w:rStyle w:val="fontstyle01"/>
          <w:sz w:val="24"/>
          <w:szCs w:val="24"/>
        </w:rPr>
        <w:t xml:space="preserve">                              </w:t>
      </w:r>
      <w:r w:rsidRPr="009D35A5">
        <w:rPr>
          <w:rStyle w:val="fontstyle01"/>
          <w:sz w:val="24"/>
          <w:szCs w:val="24"/>
        </w:rPr>
        <w:t xml:space="preserve">биология        </w:t>
      </w:r>
      <w:r>
        <w:rPr>
          <w:rStyle w:val="fontstyle01"/>
          <w:sz w:val="24"/>
          <w:szCs w:val="24"/>
        </w:rPr>
        <w:t xml:space="preserve">                              58</w:t>
      </w:r>
      <w:r w:rsidRPr="009D35A5">
        <w:rPr>
          <w:rStyle w:val="fontstyle01"/>
          <w:sz w:val="24"/>
          <w:szCs w:val="24"/>
        </w:rPr>
        <w:t xml:space="preserve">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5т                                       биология                                       50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8                    </w:t>
      </w:r>
      <w:r>
        <w:rPr>
          <w:rStyle w:val="fontstyle01"/>
          <w:sz w:val="24"/>
          <w:szCs w:val="24"/>
        </w:rPr>
        <w:t xml:space="preserve">                      алгебра      </w:t>
      </w:r>
      <w:r w:rsidRPr="009D35A5">
        <w:rPr>
          <w:rStyle w:val="fontstyle01"/>
          <w:sz w:val="24"/>
          <w:szCs w:val="24"/>
        </w:rPr>
        <w:t xml:space="preserve">                </w:t>
      </w:r>
      <w:r>
        <w:rPr>
          <w:rStyle w:val="fontstyle01"/>
          <w:sz w:val="24"/>
          <w:szCs w:val="24"/>
        </w:rPr>
        <w:t xml:space="preserve">                  36</w:t>
      </w:r>
      <w:r w:rsidRPr="009D35A5">
        <w:rPr>
          <w:rStyle w:val="fontstyle01"/>
          <w:sz w:val="24"/>
          <w:szCs w:val="24"/>
        </w:rPr>
        <w:t xml:space="preserve">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E45F71">
        <w:rPr>
          <w:rStyle w:val="fontstyle01"/>
          <w:sz w:val="24"/>
          <w:szCs w:val="24"/>
          <w:highlight w:val="yellow"/>
        </w:rPr>
        <w:t>5                                          математика                                  73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7                                          алгебра           </w:t>
      </w:r>
      <w:r>
        <w:rPr>
          <w:rStyle w:val="fontstyle01"/>
          <w:sz w:val="24"/>
          <w:szCs w:val="24"/>
        </w:rPr>
        <w:t xml:space="preserve">                              33</w:t>
      </w:r>
      <w:r w:rsidRPr="009D35A5">
        <w:rPr>
          <w:rStyle w:val="fontstyle01"/>
          <w:sz w:val="24"/>
          <w:szCs w:val="24"/>
        </w:rPr>
        <w:t xml:space="preserve"> 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6                                         география        </w:t>
      </w:r>
      <w:r>
        <w:rPr>
          <w:rStyle w:val="fontstyle01"/>
          <w:sz w:val="24"/>
          <w:szCs w:val="24"/>
        </w:rPr>
        <w:t xml:space="preserve">                              59</w:t>
      </w:r>
      <w:r w:rsidRPr="009D35A5">
        <w:rPr>
          <w:rStyle w:val="fontstyle01"/>
          <w:sz w:val="24"/>
          <w:szCs w:val="24"/>
        </w:rPr>
        <w:t xml:space="preserve">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7                                         биология         </w:t>
      </w:r>
      <w:r>
        <w:rPr>
          <w:rStyle w:val="fontstyle01"/>
          <w:sz w:val="24"/>
          <w:szCs w:val="24"/>
        </w:rPr>
        <w:t xml:space="preserve">                              44</w:t>
      </w:r>
      <w:r w:rsidRPr="009D35A5">
        <w:rPr>
          <w:rStyle w:val="fontstyle01"/>
          <w:sz w:val="24"/>
          <w:szCs w:val="24"/>
        </w:rPr>
        <w:t xml:space="preserve">                                        100</w:t>
      </w:r>
    </w:p>
    <w:p w:rsidR="00E45F71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 w:rsidRPr="009D35A5">
        <w:rPr>
          <w:rStyle w:val="fontstyle01"/>
          <w:sz w:val="24"/>
          <w:szCs w:val="24"/>
        </w:rPr>
        <w:t xml:space="preserve">9                                         химия               </w:t>
      </w:r>
      <w:r>
        <w:rPr>
          <w:rStyle w:val="fontstyle01"/>
          <w:sz w:val="24"/>
          <w:szCs w:val="24"/>
        </w:rPr>
        <w:t xml:space="preserve">                              49</w:t>
      </w:r>
      <w:r w:rsidRPr="009D35A5">
        <w:rPr>
          <w:rStyle w:val="fontstyle01"/>
          <w:sz w:val="24"/>
          <w:szCs w:val="24"/>
        </w:rPr>
        <w:t xml:space="preserve">                                       100</w:t>
      </w:r>
    </w:p>
    <w:p w:rsidR="00E45F71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5а                                       география                                       75                                       100</w:t>
      </w:r>
    </w:p>
    <w:p w:rsidR="00E45F71" w:rsidRPr="009D35A5" w:rsidRDefault="00E45F71" w:rsidP="00E45F71">
      <w:pPr>
        <w:spacing w:line="240" w:lineRule="auto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5т                                       география                                         80                                     100</w:t>
      </w:r>
    </w:p>
    <w:p w:rsidR="002E2C58" w:rsidRDefault="00E45F71" w:rsidP="00206B9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9D35A5">
        <w:rPr>
          <w:rStyle w:val="fontstyle01"/>
          <w:sz w:val="24"/>
          <w:szCs w:val="24"/>
        </w:rPr>
        <w:t>Однако результаты промежуточных аттестационных работ говорят о том, что еще недостаточно ведется работа по организации учебных занятии и индивидуального подхода в обучении к каждому р</w:t>
      </w:r>
      <w:r w:rsidR="002E2C58">
        <w:rPr>
          <w:rStyle w:val="fontstyle01"/>
          <w:sz w:val="24"/>
          <w:szCs w:val="24"/>
        </w:rPr>
        <w:t xml:space="preserve">ебенку в отдельности. Закирова </w:t>
      </w:r>
      <w:r w:rsidRPr="009D35A5">
        <w:rPr>
          <w:rStyle w:val="fontstyle01"/>
          <w:sz w:val="24"/>
          <w:szCs w:val="24"/>
        </w:rPr>
        <w:t>Г.С. представила анализ типичных ошибок, предложила план ликвидации пробелов в знаниях обучающихся.</w:t>
      </w:r>
      <w:r w:rsidR="00206B99" w:rsidRPr="00206B9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2E2C58" w:rsidRDefault="00206B99" w:rsidP="002E2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работы показал, что задачи, поставленные перед методическим объединением на 2017-2018 учебный год, в основном решены: </w:t>
      </w:r>
    </w:p>
    <w:p w:rsidR="002E2C58" w:rsidRDefault="00206B99" w:rsidP="002E2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повышается профессиональный уровень учителей; </w:t>
      </w:r>
    </w:p>
    <w:p w:rsidR="002E2C58" w:rsidRDefault="00206B99" w:rsidP="002E2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заседаниях рассматривались вопросы теории и методики преподавания предметов цикла; </w:t>
      </w:r>
    </w:p>
    <w:p w:rsidR="002E2C58" w:rsidRDefault="00206B99" w:rsidP="002E2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всеми учителями ведется отслеживание результатов своей деятельности, т.е. совершенствуется мониторинг 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 целью повышения качества образования; </w:t>
      </w:r>
    </w:p>
    <w:p w:rsidR="00206B99" w:rsidRPr="002E2C58" w:rsidRDefault="00206B99" w:rsidP="002E2C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план в 2018 – 2019 учебном году выполнен, теоретическая и практическая части пройдены.</w:t>
      </w:r>
    </w:p>
    <w:p w:rsidR="00206B99" w:rsidRPr="002E2C58" w:rsidRDefault="00206B99" w:rsidP="00206B9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имеющимися положительными тенденциями в работе методического объединения имеются и определенные недостатки:</w:t>
      </w:r>
    </w:p>
    <w:p w:rsidR="00206B99" w:rsidRPr="002E2C58" w:rsidRDefault="00206B99" w:rsidP="00206B9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недостаточна работа учителей по организации работы с перспективными учащимися;</w:t>
      </w:r>
    </w:p>
    <w:p w:rsidR="00206B99" w:rsidRPr="002E2C58" w:rsidRDefault="00206B99" w:rsidP="00206B9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средний уровень качества знаний по сдаваемым предметам;</w:t>
      </w:r>
    </w:p>
    <w:p w:rsidR="00206B99" w:rsidRPr="002E2C58" w:rsidRDefault="00206B99" w:rsidP="00206B99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низок уровень результативности школьников в предметных олимпиадах.</w:t>
      </w: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улучшения качества образования необходимо:</w:t>
      </w: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совершенствовать методы и формы проведения учебных занятий учителями, активно внедрять в образовательную практику 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подход;</w:t>
      </w:r>
    </w:p>
    <w:p w:rsidR="00206B99" w:rsidRPr="002E2C58" w:rsidRDefault="00206B99" w:rsidP="002E2C5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больше внимания уделять не только отработке навыков в решении однотипных заданий, но и выработке определенной системы знаний;</w:t>
      </w: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сложности.</w:t>
      </w: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определены </w:t>
      </w:r>
      <w:r w:rsidRPr="002E2C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2019– 2020 учебный год:</w:t>
      </w:r>
    </w:p>
    <w:p w:rsidR="00206B99" w:rsidRPr="002E2C58" w:rsidRDefault="00206B99" w:rsidP="00206B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обучения математике и информатике и совершенствование уровня их преподавания.</w:t>
      </w:r>
    </w:p>
    <w:p w:rsidR="00206B99" w:rsidRPr="002E2C58" w:rsidRDefault="00206B99" w:rsidP="00206B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работы с учащимися, имеющими более высокую мотивацию к изучению математики, информатики.</w:t>
      </w:r>
    </w:p>
    <w:p w:rsidR="00206B99" w:rsidRPr="002E2C58" w:rsidRDefault="00206B99" w:rsidP="00206B9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методической подготовки учителей.</w:t>
      </w: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B99" w:rsidRPr="002E2C58" w:rsidRDefault="00206B99" w:rsidP="00206B9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подготовила руководитель ШМО (</w:t>
      </w:r>
      <w:proofErr w:type="spellStart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Гумерова</w:t>
      </w:r>
      <w:proofErr w:type="spellEnd"/>
      <w:r w:rsidRPr="002E2C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М.Р.)</w:t>
      </w:r>
    </w:p>
    <w:p w:rsidR="00206B99" w:rsidRPr="002E2C58" w:rsidRDefault="00206B99" w:rsidP="00206B99"/>
    <w:p w:rsidR="00206B99" w:rsidRPr="002E2C58" w:rsidRDefault="00206B99" w:rsidP="00E45F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06B99" w:rsidRPr="002E2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F2F42"/>
    <w:multiLevelType w:val="multilevel"/>
    <w:tmpl w:val="44D65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65"/>
    <w:rsid w:val="00037CDF"/>
    <w:rsid w:val="000A70B2"/>
    <w:rsid w:val="001A16B1"/>
    <w:rsid w:val="00206B99"/>
    <w:rsid w:val="002E2C58"/>
    <w:rsid w:val="00304A69"/>
    <w:rsid w:val="003B0932"/>
    <w:rsid w:val="00402A65"/>
    <w:rsid w:val="004A100A"/>
    <w:rsid w:val="006D73AE"/>
    <w:rsid w:val="00815EBC"/>
    <w:rsid w:val="00A74718"/>
    <w:rsid w:val="00BF1DC3"/>
    <w:rsid w:val="00DB100D"/>
    <w:rsid w:val="00E45F71"/>
    <w:rsid w:val="00F17691"/>
    <w:rsid w:val="00F7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F5760"/>
  <w15:chartTrackingRefBased/>
  <w15:docId w15:val="{48E591E5-EBB1-4B22-B6AF-90063919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37CD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2098</Words>
  <Characters>11960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6</cp:revision>
  <dcterms:created xsi:type="dcterms:W3CDTF">2019-07-19T21:48:00Z</dcterms:created>
  <dcterms:modified xsi:type="dcterms:W3CDTF">2019-09-19T09:20:00Z</dcterms:modified>
</cp:coreProperties>
</file>